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" w:type="dxa"/>
        <w:tblLayout w:type="fixed"/>
        <w:tblLook w:val="04A0"/>
      </w:tblPr>
      <w:tblGrid>
        <w:gridCol w:w="1681"/>
        <w:gridCol w:w="6521"/>
        <w:gridCol w:w="1123"/>
      </w:tblGrid>
      <w:tr w:rsidR="00B66E1F" w:rsidTr="00CC3438">
        <w:trPr>
          <w:cantSplit/>
          <w:trHeight w:val="4252"/>
        </w:trPr>
        <w:tc>
          <w:tcPr>
            <w:tcW w:w="9325" w:type="dxa"/>
            <w:gridSpan w:val="3"/>
          </w:tcPr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  </w:t>
            </w:r>
          </w:p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САЛОБЕЛЯКСКОГО СЕЛЬСКОГО ПОСЕЛЕНИЯ </w:t>
            </w:r>
          </w:p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ЯРАНСКОГО РАЙОНА КИРОВСКОЙ ОБЛАСТИ</w:t>
            </w:r>
          </w:p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</w:p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B66E1F" w:rsidRDefault="00B66E1F">
            <w:pPr>
              <w:tabs>
                <w:tab w:val="left" w:pos="1635"/>
              </w:tabs>
              <w:jc w:val="center"/>
              <w:rPr>
                <w:b/>
                <w:sz w:val="28"/>
              </w:rPr>
            </w:pPr>
          </w:p>
          <w:p w:rsidR="00B66E1F" w:rsidRDefault="00B66E1F">
            <w:pPr>
              <w:tabs>
                <w:tab w:val="left" w:pos="16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11.03.2013                                                                   </w:t>
            </w:r>
            <w:r w:rsidR="003537B6">
              <w:rPr>
                <w:sz w:val="28"/>
              </w:rPr>
              <w:t xml:space="preserve">                            № 19</w:t>
            </w:r>
          </w:p>
          <w:p w:rsidR="00B66E1F" w:rsidRDefault="00B66E1F">
            <w:pPr>
              <w:tabs>
                <w:tab w:val="left" w:pos="16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село </w:t>
            </w:r>
            <w:proofErr w:type="spellStart"/>
            <w:r>
              <w:rPr>
                <w:sz w:val="28"/>
              </w:rPr>
              <w:t>Салобеляк</w:t>
            </w:r>
            <w:proofErr w:type="spellEnd"/>
          </w:p>
          <w:p w:rsidR="00B66E1F" w:rsidRDefault="00B66E1F">
            <w:pPr>
              <w:jc w:val="center"/>
              <w:rPr>
                <w:sz w:val="10"/>
                <w:szCs w:val="10"/>
              </w:rPr>
            </w:pPr>
          </w:p>
          <w:p w:rsidR="00CC3438" w:rsidRDefault="00CC3438">
            <w:pPr>
              <w:jc w:val="center"/>
              <w:rPr>
                <w:sz w:val="10"/>
                <w:szCs w:val="10"/>
              </w:rPr>
            </w:pPr>
          </w:p>
          <w:p w:rsidR="00CC3438" w:rsidRDefault="00CC3438">
            <w:pPr>
              <w:jc w:val="center"/>
              <w:rPr>
                <w:sz w:val="10"/>
                <w:szCs w:val="10"/>
              </w:rPr>
            </w:pPr>
          </w:p>
          <w:p w:rsidR="00B66E1F" w:rsidRDefault="00B66E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уничтожении персональных данных,</w:t>
            </w:r>
          </w:p>
          <w:p w:rsidR="00B66E1F" w:rsidRDefault="00B66E1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обрабатываемых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C3438">
              <w:rPr>
                <w:b/>
                <w:bCs/>
                <w:sz w:val="28"/>
                <w:szCs w:val="28"/>
              </w:rPr>
              <w:t xml:space="preserve">в администрации </w:t>
            </w:r>
            <w:proofErr w:type="spellStart"/>
            <w:r w:rsidR="00CC3438">
              <w:rPr>
                <w:b/>
                <w:bCs/>
                <w:sz w:val="28"/>
                <w:szCs w:val="28"/>
              </w:rPr>
              <w:t>Салобелякского</w:t>
            </w:r>
            <w:proofErr w:type="spellEnd"/>
            <w:r w:rsidR="00CC3438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B66E1F" w:rsidRDefault="00B66E1F">
            <w:pPr>
              <w:pStyle w:val="3"/>
              <w:tabs>
                <w:tab w:val="clear" w:pos="2160"/>
                <w:tab w:val="left" w:pos="708"/>
              </w:tabs>
              <w:ind w:left="0" w:firstLine="0"/>
            </w:pPr>
          </w:p>
        </w:tc>
      </w:tr>
      <w:tr w:rsidR="00B66E1F" w:rsidTr="00CC3438">
        <w:trPr>
          <w:cantSplit/>
          <w:trHeight w:val="80"/>
        </w:trPr>
        <w:tc>
          <w:tcPr>
            <w:tcW w:w="1681" w:type="dxa"/>
          </w:tcPr>
          <w:p w:rsidR="00B66E1F" w:rsidRDefault="00B66E1F">
            <w:pPr>
              <w:snapToGrid w:val="0"/>
              <w:rPr>
                <w:sz w:val="26"/>
              </w:rPr>
            </w:pPr>
          </w:p>
        </w:tc>
        <w:tc>
          <w:tcPr>
            <w:tcW w:w="6521" w:type="dxa"/>
          </w:tcPr>
          <w:p w:rsidR="00B66E1F" w:rsidRDefault="00B66E1F" w:rsidP="00B66E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:rsidR="00B66E1F" w:rsidRDefault="00B66E1F">
            <w:pPr>
              <w:snapToGrid w:val="0"/>
              <w:rPr>
                <w:sz w:val="26"/>
              </w:rPr>
            </w:pPr>
          </w:p>
        </w:tc>
      </w:tr>
      <w:tr w:rsidR="00B66E1F" w:rsidTr="00CC3438">
        <w:trPr>
          <w:cantSplit/>
          <w:trHeight w:val="80"/>
        </w:trPr>
        <w:tc>
          <w:tcPr>
            <w:tcW w:w="9325" w:type="dxa"/>
            <w:gridSpan w:val="3"/>
          </w:tcPr>
          <w:p w:rsidR="00B66E1F" w:rsidRDefault="00B66E1F">
            <w:pPr>
              <w:pStyle w:val="a5"/>
              <w:tabs>
                <w:tab w:val="left" w:pos="708"/>
              </w:tabs>
              <w:snapToGrid w:val="0"/>
              <w:rPr>
                <w:sz w:val="12"/>
              </w:rPr>
            </w:pPr>
          </w:p>
        </w:tc>
      </w:tr>
    </w:tbl>
    <w:p w:rsidR="00B66E1F" w:rsidRDefault="00CC3438" w:rsidP="00B66E1F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Cs w:val="26"/>
        </w:rPr>
        <w:t xml:space="preserve">           </w:t>
      </w:r>
      <w:proofErr w:type="gramStart"/>
      <w:r w:rsidR="00B66E1F">
        <w:rPr>
          <w:sz w:val="28"/>
          <w:szCs w:val="28"/>
        </w:rPr>
        <w:t>В соответствии с Федеральным законом от 27.07.2006 г. № 152- ФЗ «О персональных данных», постановлениями 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15.09.2008 №687 «Об утверждении Положения об особенностях обработки персональных</w:t>
      </w:r>
      <w:proofErr w:type="gramEnd"/>
      <w:r w:rsidR="00B66E1F">
        <w:rPr>
          <w:sz w:val="28"/>
          <w:szCs w:val="28"/>
        </w:rPr>
        <w:t xml:space="preserve"> данных, осуществляемой без использования средств автоматизации»,   администрация </w:t>
      </w:r>
      <w:proofErr w:type="spellStart"/>
      <w:r w:rsidR="00B66E1F">
        <w:rPr>
          <w:sz w:val="28"/>
          <w:szCs w:val="28"/>
        </w:rPr>
        <w:t>Салобелякского</w:t>
      </w:r>
      <w:proofErr w:type="spellEnd"/>
      <w:r w:rsidR="00B66E1F">
        <w:rPr>
          <w:sz w:val="28"/>
          <w:szCs w:val="28"/>
        </w:rPr>
        <w:t xml:space="preserve"> сельского поселения ПОСТАНОВЛЯЕТ:</w:t>
      </w:r>
    </w:p>
    <w:p w:rsidR="00B66E1F" w:rsidRDefault="00B66E1F" w:rsidP="00B66E1F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об уничтожении персональных данных, обрабатываемых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Салобелякского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Прилагается.</w:t>
      </w:r>
    </w:p>
    <w:p w:rsidR="00B66E1F" w:rsidRDefault="00B66E1F" w:rsidP="00B66E1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2.Создать комиссию по уничтожению носителей, содержащих персональные данные</w:t>
      </w:r>
      <w:r>
        <w:rPr>
          <w:bCs/>
          <w:kern w:val="28"/>
          <w:sz w:val="28"/>
          <w:szCs w:val="28"/>
        </w:rPr>
        <w:t>. Прилагается.</w:t>
      </w:r>
    </w:p>
    <w:p w:rsidR="00B66E1F" w:rsidRDefault="00B66E1F" w:rsidP="00B66E1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</w:t>
      </w:r>
      <w:r w:rsidR="00BB4B83">
        <w:rPr>
          <w:sz w:val="28"/>
          <w:szCs w:val="28"/>
        </w:rPr>
        <w:t>оставляю за собой.</w:t>
      </w:r>
    </w:p>
    <w:tbl>
      <w:tblPr>
        <w:tblW w:w="10050" w:type="dxa"/>
        <w:tblInd w:w="128" w:type="dxa"/>
        <w:tblLayout w:type="fixed"/>
        <w:tblLook w:val="04A0"/>
      </w:tblPr>
      <w:tblGrid>
        <w:gridCol w:w="3951"/>
        <w:gridCol w:w="3263"/>
        <w:gridCol w:w="2836"/>
      </w:tblGrid>
      <w:tr w:rsidR="00B66E1F" w:rsidTr="00B66E1F">
        <w:trPr>
          <w:trHeight w:val="753"/>
        </w:trPr>
        <w:tc>
          <w:tcPr>
            <w:tcW w:w="3951" w:type="dxa"/>
          </w:tcPr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  </w:t>
            </w:r>
          </w:p>
          <w:p w:rsidR="00B66E1F" w:rsidRDefault="00B66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Салобелякского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</w:t>
            </w:r>
          </w:p>
        </w:tc>
        <w:tc>
          <w:tcPr>
            <w:tcW w:w="3263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  <w:p w:rsidR="00B66E1F" w:rsidRDefault="00B66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B66E1F" w:rsidRDefault="00B66E1F" w:rsidP="00EA6C0A">
            <w:pPr>
              <w:pStyle w:val="2"/>
              <w:numPr>
                <w:ilvl w:val="1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Ю.А.Оносов</w:t>
            </w:r>
            <w:proofErr w:type="spellEnd"/>
          </w:p>
        </w:tc>
      </w:tr>
    </w:tbl>
    <w:p w:rsidR="00B66E1F" w:rsidRDefault="00B66E1F" w:rsidP="00B66E1F">
      <w:pPr>
        <w:snapToGrid w:val="0"/>
        <w:ind w:firstLine="5529"/>
        <w:rPr>
          <w:bCs/>
        </w:rPr>
      </w:pPr>
      <w:r>
        <w:rPr>
          <w:bCs/>
        </w:rPr>
        <w:lastRenderedPageBreak/>
        <w:t>УТВЕРЖДЕНО</w:t>
      </w:r>
    </w:p>
    <w:p w:rsidR="00B66E1F" w:rsidRDefault="00B66E1F" w:rsidP="00B66E1F">
      <w:pPr>
        <w:ind w:firstLine="5529"/>
        <w:rPr>
          <w:bCs/>
        </w:rPr>
      </w:pPr>
      <w:r>
        <w:rPr>
          <w:bCs/>
        </w:rPr>
        <w:t xml:space="preserve">постановлением администрации </w:t>
      </w:r>
    </w:p>
    <w:p w:rsidR="00B66E1F" w:rsidRDefault="00B66E1F" w:rsidP="00B66E1F">
      <w:pPr>
        <w:ind w:firstLine="5529"/>
        <w:rPr>
          <w:bCs/>
        </w:rPr>
      </w:pPr>
      <w:proofErr w:type="spellStart"/>
      <w:r>
        <w:rPr>
          <w:bCs/>
        </w:rPr>
        <w:t>Салобелякского</w:t>
      </w:r>
      <w:proofErr w:type="spellEnd"/>
      <w:r>
        <w:rPr>
          <w:bCs/>
        </w:rPr>
        <w:t xml:space="preserve"> сельского                                             </w:t>
      </w:r>
    </w:p>
    <w:p w:rsidR="00B66E1F" w:rsidRDefault="00B66E1F" w:rsidP="00B66E1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CC3438">
        <w:rPr>
          <w:bCs/>
        </w:rPr>
        <w:t xml:space="preserve">   </w:t>
      </w:r>
      <w:r w:rsidR="003537B6">
        <w:rPr>
          <w:bCs/>
        </w:rPr>
        <w:t xml:space="preserve">        </w:t>
      </w:r>
      <w:r>
        <w:rPr>
          <w:bCs/>
        </w:rPr>
        <w:t>поселения от 11.03.2013</w:t>
      </w:r>
      <w:r w:rsidR="003537B6">
        <w:rPr>
          <w:bCs/>
        </w:rPr>
        <w:t xml:space="preserve"> №19</w:t>
      </w:r>
    </w:p>
    <w:p w:rsidR="00B66E1F" w:rsidRDefault="00B66E1F" w:rsidP="00B66E1F">
      <w:pPr>
        <w:jc w:val="center"/>
        <w:rPr>
          <w:b/>
          <w:bCs/>
          <w:szCs w:val="28"/>
        </w:rPr>
      </w:pPr>
    </w:p>
    <w:p w:rsidR="00B66E1F" w:rsidRPr="00CC3438" w:rsidRDefault="00B66E1F" w:rsidP="00B66E1F">
      <w:pPr>
        <w:jc w:val="center"/>
        <w:rPr>
          <w:b/>
          <w:bCs/>
          <w:sz w:val="24"/>
          <w:szCs w:val="24"/>
        </w:rPr>
      </w:pPr>
      <w:r w:rsidRPr="00CC3438">
        <w:rPr>
          <w:b/>
          <w:bCs/>
          <w:sz w:val="24"/>
          <w:szCs w:val="24"/>
        </w:rPr>
        <w:t>ПОЛОЖЕНИЕ</w:t>
      </w:r>
    </w:p>
    <w:p w:rsidR="00B66E1F" w:rsidRPr="00CC3438" w:rsidRDefault="00B66E1F" w:rsidP="00B66E1F">
      <w:pPr>
        <w:jc w:val="center"/>
        <w:rPr>
          <w:b/>
          <w:bCs/>
          <w:sz w:val="24"/>
          <w:szCs w:val="24"/>
        </w:rPr>
      </w:pPr>
      <w:r w:rsidRPr="00CC3438">
        <w:rPr>
          <w:b/>
          <w:bCs/>
          <w:sz w:val="24"/>
          <w:szCs w:val="24"/>
        </w:rPr>
        <w:t xml:space="preserve">об уничтожении персональных данных, обрабатываемых </w:t>
      </w:r>
      <w:proofErr w:type="gramStart"/>
      <w:r w:rsidRPr="00CC3438">
        <w:rPr>
          <w:b/>
          <w:bCs/>
          <w:sz w:val="24"/>
          <w:szCs w:val="24"/>
        </w:rPr>
        <w:t>в</w:t>
      </w:r>
      <w:proofErr w:type="gramEnd"/>
    </w:p>
    <w:p w:rsidR="00B66E1F" w:rsidRPr="00CC3438" w:rsidRDefault="00B66E1F" w:rsidP="00B66E1F">
      <w:pPr>
        <w:jc w:val="center"/>
        <w:rPr>
          <w:b/>
          <w:sz w:val="24"/>
          <w:szCs w:val="24"/>
        </w:rPr>
      </w:pPr>
      <w:r w:rsidRPr="00CC3438">
        <w:rPr>
          <w:b/>
          <w:sz w:val="24"/>
          <w:szCs w:val="24"/>
        </w:rPr>
        <w:t xml:space="preserve">администрации </w:t>
      </w:r>
      <w:proofErr w:type="spellStart"/>
      <w:r w:rsidRPr="00CC3438">
        <w:rPr>
          <w:b/>
          <w:sz w:val="24"/>
          <w:szCs w:val="24"/>
        </w:rPr>
        <w:t>Салобелякского</w:t>
      </w:r>
      <w:proofErr w:type="spellEnd"/>
      <w:r w:rsidRPr="00CC3438">
        <w:rPr>
          <w:b/>
          <w:sz w:val="24"/>
          <w:szCs w:val="24"/>
        </w:rPr>
        <w:t xml:space="preserve"> сельского поселения</w:t>
      </w:r>
    </w:p>
    <w:p w:rsidR="00B66E1F" w:rsidRDefault="00B66E1F" w:rsidP="00B66E1F">
      <w:pPr>
        <w:jc w:val="center"/>
        <w:rPr>
          <w:b/>
          <w:sz w:val="24"/>
          <w:szCs w:val="24"/>
        </w:rPr>
      </w:pPr>
    </w:p>
    <w:p w:rsidR="00B66E1F" w:rsidRDefault="00B66E1F" w:rsidP="00B66E1F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положения</w:t>
      </w:r>
    </w:p>
    <w:p w:rsidR="00B66E1F" w:rsidRDefault="00B66E1F" w:rsidP="00B66E1F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ab/>
        <w:t xml:space="preserve">Целью данного Положения является определение порядка уничтожения персональных данных, обрабатываемых в администрации </w:t>
      </w:r>
      <w:proofErr w:type="spellStart"/>
      <w:r>
        <w:rPr>
          <w:sz w:val="24"/>
          <w:szCs w:val="24"/>
        </w:rPr>
        <w:t>Салобелякского</w:t>
      </w:r>
      <w:proofErr w:type="spellEnd"/>
      <w:r>
        <w:rPr>
          <w:sz w:val="24"/>
          <w:szCs w:val="24"/>
        </w:rPr>
        <w:t xml:space="preserve"> сельского поселения (далее – администрация).</w:t>
      </w:r>
    </w:p>
    <w:p w:rsidR="00B66E1F" w:rsidRDefault="00B66E1F" w:rsidP="00B66E1F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Настоящее Положение разработано с учетом положений Конституции Российской Федерации, Федеральных законов от 27.07.2006 № 152-ФЗ «О персональных данных» и от 27.07.2006 № 149-ФЗ «Об информации, информационных технологиях и о защите информации», постановлений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от 17.11.2007 № 781 «Об утверждении положения об особенностях обработки персональных</w:t>
      </w:r>
      <w:proofErr w:type="gramEnd"/>
      <w:r>
        <w:rPr>
          <w:sz w:val="24"/>
          <w:szCs w:val="24"/>
        </w:rPr>
        <w:t xml:space="preserve"> данных при их обработке в информационных системах персональных данных».</w:t>
      </w:r>
    </w:p>
    <w:p w:rsidR="00B66E1F" w:rsidRDefault="00B66E1F" w:rsidP="00B66E1F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ab/>
        <w:t>Настоящее Положение является обязательным для исполнения всеми работниками, имеющими доступ к персональным данным, обрабатываемым в администрации района.</w:t>
      </w:r>
    </w:p>
    <w:p w:rsidR="00B66E1F" w:rsidRDefault="00B66E1F" w:rsidP="00B66E1F">
      <w:pPr>
        <w:ind w:firstLine="705"/>
        <w:rPr>
          <w:sz w:val="24"/>
          <w:szCs w:val="24"/>
        </w:rPr>
      </w:pPr>
    </w:p>
    <w:p w:rsidR="00B66E1F" w:rsidRDefault="00B66E1F" w:rsidP="00B66E1F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2. Организация уничтожения персональных данных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 xml:space="preserve"> 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Персональные данные, обрабатываемые и хранящиеся в администрации района, подлежат уничтожению в случае: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достижения цели обработки персональных данных или утраты необходимости в их обработке;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выявления неправомерных действий с персональными данными и невозможности устранения допущенных нарушений;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отзыва субъектом персональных данных согласия на обработку своих персональных данных;</w:t>
      </w:r>
    </w:p>
    <w:p w:rsidR="00B66E1F" w:rsidRDefault="00B66E1F" w:rsidP="00B66E1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истечения срока хранения персональных данных.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>2.3. Решение об уничтожении персональных данных принимается комиссией по уничтожению носителей, содержащих персональные данные (далее - Комиссия).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>Основной функцией Комиссии является организация и проведение отбора и подготовки документов, электронных носителей к передаче на уничтожение.</w:t>
      </w:r>
    </w:p>
    <w:p w:rsidR="00B66E1F" w:rsidRDefault="00B66E1F" w:rsidP="00B66E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Комиссия производит отбор персональных данных, подлежащих уничтожению, и включает их в Акт уничтожения документов, содержащих персональные данные, или в Акт уничтожения носителей персональных данных.</w:t>
      </w:r>
    </w:p>
    <w:p w:rsidR="00B66E1F" w:rsidRDefault="00B66E1F" w:rsidP="00B6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документы (электронные носители), перечисленные в них, отделяются от остальных дел и хранятся в специально отведенном месте до уничтожения. Приготовленные к уничтожению персональные данные (их носители), передаются на переработку специализированной организации или уничтожаются в администрации района.</w:t>
      </w:r>
    </w:p>
    <w:p w:rsidR="00B66E1F" w:rsidRDefault="00B66E1F" w:rsidP="00B6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персональных данных, включенных в акты уничтожения, запрещено.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lastRenderedPageBreak/>
        <w:t>2.4. Комиссия обязана принять решение об уничтожении  соответствующих персональных данных в срок, не превышающий трех рабочих дней, с момента их выявления.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 xml:space="preserve">2.5. О </w:t>
      </w:r>
      <w:proofErr w:type="gramStart"/>
      <w:r>
        <w:t>решении</w:t>
      </w:r>
      <w:proofErr w:type="gramEnd"/>
      <w:r>
        <w:t xml:space="preserve"> об уничтожении персональных данных Комиссия обязана уведомить субъект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>2.6. Ответственным за организацию и проведение мероприятий по уничтожению персональных данных (их носителей) в администрации района является Комиссия.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</w:p>
    <w:p w:rsidR="00B66E1F" w:rsidRDefault="00B66E1F" w:rsidP="00B66E1F">
      <w:pPr>
        <w:pStyle w:val="a4"/>
        <w:spacing w:before="0" w:beforeAutospacing="0" w:after="0"/>
        <w:jc w:val="center"/>
        <w:rPr>
          <w:rStyle w:val="a3"/>
          <w:bCs/>
          <w:i w:val="0"/>
          <w:iCs w:val="0"/>
        </w:rPr>
      </w:pPr>
      <w:r>
        <w:rPr>
          <w:bCs/>
        </w:rPr>
        <w:t>3.</w:t>
      </w:r>
      <w:r>
        <w:rPr>
          <w:bCs/>
          <w:i/>
          <w:iCs/>
        </w:rPr>
        <w:t xml:space="preserve"> </w:t>
      </w:r>
      <w:r>
        <w:rPr>
          <w:bCs/>
          <w:iCs/>
        </w:rPr>
        <w:t>В</w:t>
      </w:r>
      <w:r>
        <w:rPr>
          <w:rStyle w:val="a3"/>
          <w:bCs/>
          <w:i w:val="0"/>
          <w:iCs w:val="0"/>
        </w:rPr>
        <w:t>иды уничтожения конфиденциальной информации</w:t>
      </w:r>
    </w:p>
    <w:p w:rsidR="00B66E1F" w:rsidRDefault="00B66E1F" w:rsidP="00B66E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Уничтожение персональных данных делится на два вида:</w:t>
      </w:r>
    </w:p>
    <w:p w:rsidR="00B66E1F" w:rsidRDefault="00B66E1F" w:rsidP="00B66E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Плановое уничтожение конфиденциальной информации. Уничтожение планируется заранее, назначается комиссия, отбираются носители с информацией, подлежащей уничтожению, определяется день, место и время уничтожения. </w:t>
      </w:r>
    </w:p>
    <w:p w:rsidR="00B66E1F" w:rsidRDefault="00B66E1F" w:rsidP="00B66E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OLE_LINK8"/>
      <w:bookmarkStart w:id="1" w:name="OLE_LINK7"/>
      <w:r>
        <w:rPr>
          <w:sz w:val="24"/>
          <w:szCs w:val="24"/>
        </w:rPr>
        <w:t>Экстренное уничтожение конфиденциальной информации. Уничтожение производится экстренно под воздействием неблагоприятных событий</w:t>
      </w:r>
      <w:bookmarkEnd w:id="0"/>
      <w:bookmarkEnd w:id="1"/>
      <w:r>
        <w:rPr>
          <w:sz w:val="24"/>
          <w:szCs w:val="24"/>
        </w:rPr>
        <w:t xml:space="preserve"> (в случае  военных действий - внезапное нападение, когда создается реальная угроза захвата противником важных документов и их компрометации).</w:t>
      </w:r>
    </w:p>
    <w:p w:rsidR="00B66E1F" w:rsidRDefault="00B66E1F" w:rsidP="00B66E1F">
      <w:pPr>
        <w:tabs>
          <w:tab w:val="left" w:pos="720"/>
        </w:tabs>
        <w:jc w:val="both"/>
        <w:rPr>
          <w:b/>
          <w:bCs/>
          <w:sz w:val="24"/>
          <w:szCs w:val="24"/>
        </w:rPr>
      </w:pPr>
    </w:p>
    <w:p w:rsidR="00B66E1F" w:rsidRDefault="00B66E1F" w:rsidP="00B66E1F">
      <w:pPr>
        <w:tabs>
          <w:tab w:val="left" w:pos="720"/>
        </w:tabs>
        <w:jc w:val="center"/>
        <w:rPr>
          <w:rStyle w:val="mw-headline"/>
        </w:rPr>
      </w:pPr>
      <w:r>
        <w:rPr>
          <w:bCs/>
          <w:sz w:val="24"/>
          <w:szCs w:val="24"/>
        </w:rPr>
        <w:t xml:space="preserve">4. </w:t>
      </w:r>
      <w:r>
        <w:rPr>
          <w:rStyle w:val="mw-headline"/>
          <w:bCs/>
          <w:sz w:val="24"/>
          <w:szCs w:val="24"/>
        </w:rPr>
        <w:t>Способы уничтожения персональных данных</w:t>
      </w:r>
    </w:p>
    <w:p w:rsidR="00B66E1F" w:rsidRDefault="00B66E1F" w:rsidP="00B66E1F">
      <w:pPr>
        <w:ind w:firstLine="709"/>
        <w:jc w:val="both"/>
      </w:pPr>
      <w:r>
        <w:rPr>
          <w:rStyle w:val="mw-headline"/>
          <w:sz w:val="24"/>
          <w:szCs w:val="24"/>
        </w:rPr>
        <w:t>В зависимости от типа носителя информации (бумажный или электронный) выделяют два способа уничтожения персональных данных:</w:t>
      </w:r>
    </w:p>
    <w:p w:rsidR="00B66E1F" w:rsidRDefault="00B66E1F" w:rsidP="00B66E1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физическое уничтожение носителя;</w:t>
      </w:r>
    </w:p>
    <w:p w:rsidR="00B66E1F" w:rsidRDefault="00B66E1F" w:rsidP="00B66E1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уничтожение информации с носителя.</w:t>
      </w:r>
    </w:p>
    <w:p w:rsidR="00B66E1F" w:rsidRDefault="00B66E1F" w:rsidP="00B66E1F">
      <w:pPr>
        <w:ind w:firstLine="709"/>
        <w:jc w:val="both"/>
        <w:rPr>
          <w:sz w:val="24"/>
          <w:szCs w:val="24"/>
        </w:rPr>
      </w:pPr>
      <w:r>
        <w:rPr>
          <w:rStyle w:val="mw-headline"/>
          <w:bCs/>
          <w:sz w:val="24"/>
          <w:szCs w:val="24"/>
        </w:rPr>
        <w:t>4.1. Физическое уничтожение носителя.</w:t>
      </w:r>
    </w:p>
    <w:p w:rsidR="00B66E1F" w:rsidRDefault="00B66E1F" w:rsidP="00B66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Бумажный носитель: используются 2 вида уничтожения - уничтожение через </w:t>
      </w:r>
      <w:proofErr w:type="spellStart"/>
      <w:r>
        <w:rPr>
          <w:sz w:val="24"/>
          <w:szCs w:val="24"/>
        </w:rPr>
        <w:t>шредирование</w:t>
      </w:r>
      <w:proofErr w:type="spellEnd"/>
      <w:r>
        <w:rPr>
          <w:sz w:val="24"/>
          <w:szCs w:val="24"/>
        </w:rPr>
        <w:t xml:space="preserve"> (измельчение и </w:t>
      </w:r>
      <w:proofErr w:type="spellStart"/>
      <w:r>
        <w:rPr>
          <w:sz w:val="24"/>
          <w:szCs w:val="24"/>
        </w:rPr>
        <w:t>гидрообработка</w:t>
      </w:r>
      <w:proofErr w:type="spellEnd"/>
      <w:r>
        <w:rPr>
          <w:sz w:val="24"/>
          <w:szCs w:val="24"/>
        </w:rPr>
        <w:t xml:space="preserve">) и уничтожение через термическую обработку (сжигание).  </w:t>
      </w:r>
    </w:p>
    <w:p w:rsidR="00B66E1F" w:rsidRDefault="00B66E1F" w:rsidP="00B66E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носитель: уничтожение заключается в таком воздействии на рабочие слои дисков, в результате, которого разрушается физическая, магнитная или химическая структура рабочего слоя: механическое разрушение дисков (прессование, механическое </w:t>
      </w:r>
      <w:proofErr w:type="spellStart"/>
      <w:r>
        <w:rPr>
          <w:sz w:val="24"/>
          <w:szCs w:val="24"/>
        </w:rPr>
        <w:t>эрозирование</w:t>
      </w:r>
      <w:proofErr w:type="spellEnd"/>
      <w:r>
        <w:rPr>
          <w:sz w:val="24"/>
          <w:szCs w:val="24"/>
        </w:rPr>
        <w:t xml:space="preserve"> поверхности - </w:t>
      </w:r>
      <w:proofErr w:type="spellStart"/>
      <w:r>
        <w:rPr>
          <w:sz w:val="24"/>
          <w:szCs w:val="24"/>
        </w:rPr>
        <w:t>пескоструй</w:t>
      </w:r>
      <w:proofErr w:type="spellEnd"/>
      <w:r>
        <w:rPr>
          <w:sz w:val="24"/>
          <w:szCs w:val="24"/>
        </w:rPr>
        <w:t xml:space="preserve">, ультразвуковое и электрохимическое </w:t>
      </w:r>
      <w:proofErr w:type="spellStart"/>
      <w:r>
        <w:rPr>
          <w:sz w:val="24"/>
          <w:szCs w:val="24"/>
        </w:rPr>
        <w:t>эрозирование</w:t>
      </w:r>
      <w:proofErr w:type="spellEnd"/>
      <w:r>
        <w:rPr>
          <w:sz w:val="24"/>
          <w:szCs w:val="24"/>
        </w:rPr>
        <w:t>), химическое травление в агрессивных средах и обжиг или переплавка дисков. Съём данных с магнитных дисков, подвергшихся таким воздействиям, становится невозможным.</w:t>
      </w:r>
    </w:p>
    <w:p w:rsidR="00B66E1F" w:rsidRDefault="00B66E1F" w:rsidP="00B66E1F">
      <w:pPr>
        <w:ind w:firstLine="709"/>
        <w:jc w:val="both"/>
        <w:rPr>
          <w:sz w:val="24"/>
          <w:szCs w:val="24"/>
        </w:rPr>
      </w:pPr>
      <w:r>
        <w:rPr>
          <w:rStyle w:val="editsection"/>
          <w:bCs/>
          <w:sz w:val="24"/>
          <w:szCs w:val="24"/>
        </w:rPr>
        <w:t xml:space="preserve">4.2. </w:t>
      </w:r>
      <w:r>
        <w:rPr>
          <w:rStyle w:val="mw-headline"/>
          <w:bCs/>
          <w:sz w:val="24"/>
          <w:szCs w:val="24"/>
        </w:rPr>
        <w:t>Уничтожение информации с носителя.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(удаление).</w:t>
      </w:r>
    </w:p>
    <w:p w:rsidR="00B66E1F" w:rsidRDefault="00B66E1F" w:rsidP="00B66E1F">
      <w:pPr>
        <w:pStyle w:val="a4"/>
        <w:spacing w:before="0" w:beforeAutospacing="0" w:after="0"/>
        <w:ind w:firstLine="709"/>
        <w:jc w:val="both"/>
      </w:pPr>
      <w:r>
        <w:t>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B66E1F" w:rsidRDefault="00B66E1F" w:rsidP="00B66E1F">
      <w:pPr>
        <w:snapToGrid w:val="0"/>
        <w:ind w:firstLine="5529"/>
        <w:rPr>
          <w:bCs/>
        </w:rPr>
      </w:pPr>
      <w:r>
        <w:rPr>
          <w:sz w:val="24"/>
          <w:szCs w:val="24"/>
        </w:rPr>
        <w:br w:type="page"/>
      </w:r>
      <w:bookmarkStart w:id="2" w:name="_GoBack"/>
      <w:bookmarkEnd w:id="2"/>
      <w:r>
        <w:rPr>
          <w:bCs/>
        </w:rPr>
        <w:lastRenderedPageBreak/>
        <w:t>УТВЕРЖДЕН</w:t>
      </w:r>
    </w:p>
    <w:p w:rsidR="00B66E1F" w:rsidRDefault="00B66E1F" w:rsidP="00B66E1F">
      <w:pPr>
        <w:ind w:firstLine="5529"/>
        <w:rPr>
          <w:bCs/>
        </w:rPr>
      </w:pPr>
      <w:r>
        <w:rPr>
          <w:bCs/>
        </w:rPr>
        <w:t xml:space="preserve">постановлением администрации </w:t>
      </w:r>
    </w:p>
    <w:p w:rsidR="00B66E1F" w:rsidRDefault="00B66E1F" w:rsidP="00B66E1F">
      <w:pPr>
        <w:ind w:firstLine="5529"/>
        <w:rPr>
          <w:bCs/>
        </w:rPr>
      </w:pPr>
      <w:proofErr w:type="spellStart"/>
      <w:r>
        <w:rPr>
          <w:bCs/>
        </w:rPr>
        <w:t>Салобелякского</w:t>
      </w:r>
      <w:proofErr w:type="spellEnd"/>
      <w:r>
        <w:rPr>
          <w:bCs/>
        </w:rPr>
        <w:t xml:space="preserve"> сельского                                             </w:t>
      </w:r>
    </w:p>
    <w:p w:rsidR="00B66E1F" w:rsidRDefault="00B66E1F" w:rsidP="00B66E1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</w:t>
      </w:r>
      <w:r w:rsidR="00CC3438">
        <w:rPr>
          <w:bCs/>
        </w:rPr>
        <w:t xml:space="preserve">            </w:t>
      </w:r>
      <w:r w:rsidR="00803F5E">
        <w:rPr>
          <w:bCs/>
        </w:rPr>
        <w:t xml:space="preserve">  поселения от 11.03.2013 №19</w:t>
      </w:r>
    </w:p>
    <w:p w:rsidR="00B66E1F" w:rsidRDefault="00B66E1F" w:rsidP="00B66E1F">
      <w:pPr>
        <w:ind w:left="5670"/>
        <w:jc w:val="both"/>
        <w:rPr>
          <w:sz w:val="24"/>
          <w:szCs w:val="24"/>
        </w:rPr>
      </w:pPr>
    </w:p>
    <w:p w:rsidR="00B66E1F" w:rsidRDefault="00B66E1F" w:rsidP="00B66E1F">
      <w:pPr>
        <w:jc w:val="center"/>
        <w:rPr>
          <w:b/>
          <w:bCs/>
          <w:szCs w:val="28"/>
        </w:rPr>
      </w:pPr>
    </w:p>
    <w:p w:rsidR="00B66E1F" w:rsidRPr="00CC3438" w:rsidRDefault="00B66E1F" w:rsidP="00B66E1F">
      <w:pPr>
        <w:jc w:val="center"/>
        <w:rPr>
          <w:b/>
          <w:bCs/>
          <w:sz w:val="28"/>
          <w:szCs w:val="28"/>
        </w:rPr>
      </w:pPr>
      <w:r w:rsidRPr="00CC3438">
        <w:rPr>
          <w:b/>
          <w:bCs/>
          <w:sz w:val="28"/>
          <w:szCs w:val="28"/>
        </w:rPr>
        <w:t>Акт  уничтожения носителей персональных данных</w:t>
      </w:r>
    </w:p>
    <w:p w:rsidR="00B66E1F" w:rsidRPr="00CC3438" w:rsidRDefault="00B66E1F" w:rsidP="00B66E1F">
      <w:pPr>
        <w:jc w:val="center"/>
        <w:rPr>
          <w:b/>
          <w:bCs/>
          <w:szCs w:val="28"/>
        </w:rPr>
      </w:pPr>
    </w:p>
    <w:p w:rsidR="00B66E1F" w:rsidRDefault="00B66E1F" w:rsidP="00B66E1F">
      <w:pPr>
        <w:widowControl w:val="0"/>
        <w:tabs>
          <w:tab w:val="right" w:pos="10260"/>
        </w:tabs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«___»____________20___г.</w:t>
      </w:r>
    </w:p>
    <w:p w:rsidR="00B66E1F" w:rsidRDefault="00B66E1F" w:rsidP="00B66E1F">
      <w:pPr>
        <w:jc w:val="both"/>
        <w:rPr>
          <w:sz w:val="28"/>
          <w:szCs w:val="28"/>
        </w:rPr>
      </w:pPr>
    </w:p>
    <w:p w:rsidR="00B66E1F" w:rsidRDefault="00B66E1F" w:rsidP="00B66E1F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том, что комиссией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уничтожению носителей, содержащих персональные данные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Салобелякского</w:t>
      </w:r>
      <w:proofErr w:type="spellEnd"/>
      <w:r>
        <w:rPr>
          <w:sz w:val="28"/>
          <w:szCs w:val="28"/>
        </w:rPr>
        <w:t xml:space="preserve"> сельского поселения, утвержденной постановлением администрации </w:t>
      </w:r>
      <w:proofErr w:type="spellStart"/>
      <w:r>
        <w:rPr>
          <w:sz w:val="28"/>
          <w:szCs w:val="28"/>
        </w:rPr>
        <w:t>Салобелякского</w:t>
      </w:r>
      <w:proofErr w:type="spellEnd"/>
      <w:r>
        <w:rPr>
          <w:sz w:val="28"/>
          <w:szCs w:val="28"/>
        </w:rPr>
        <w:t xml:space="preserve"> сельского поселения от11.03.2013 № 17</w:t>
      </w:r>
      <w:r w:rsidR="00CC3438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в составе:</w:t>
      </w:r>
    </w:p>
    <w:tbl>
      <w:tblPr>
        <w:tblW w:w="0" w:type="auto"/>
        <w:tblLook w:val="01E0"/>
      </w:tblPr>
      <w:tblGrid>
        <w:gridCol w:w="5054"/>
        <w:gridCol w:w="4517"/>
      </w:tblGrid>
      <w:tr w:rsidR="00B66E1F" w:rsidTr="00B66E1F">
        <w:tc>
          <w:tcPr>
            <w:tcW w:w="5210" w:type="dxa"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5211" w:type="dxa"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5210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5211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  <w:tr w:rsidR="00B66E1F" w:rsidTr="00B66E1F">
        <w:tc>
          <w:tcPr>
            <w:tcW w:w="5210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1" w:type="dxa"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5210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(должность)</w:t>
            </w:r>
          </w:p>
        </w:tc>
        <w:tc>
          <w:tcPr>
            <w:tcW w:w="5211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</w:tr>
      <w:tr w:rsidR="00B66E1F" w:rsidTr="00B66E1F">
        <w:tc>
          <w:tcPr>
            <w:tcW w:w="5210" w:type="dxa"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(должность)</w:t>
            </w:r>
          </w:p>
        </w:tc>
        <w:tc>
          <w:tcPr>
            <w:tcW w:w="5211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</w:tr>
      <w:tr w:rsidR="00B66E1F" w:rsidTr="00B66E1F">
        <w:tc>
          <w:tcPr>
            <w:tcW w:w="5210" w:type="dxa"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(должность)</w:t>
            </w:r>
          </w:p>
        </w:tc>
        <w:tc>
          <w:tcPr>
            <w:tcW w:w="5211" w:type="dxa"/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________________________________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</w:tr>
    </w:tbl>
    <w:p w:rsidR="00B66E1F" w:rsidRDefault="00B66E1F" w:rsidP="00B66E1F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E1F" w:rsidRDefault="00B66E1F" w:rsidP="00B66E1F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уничтожение носителей, содержащих персональные данные сотрудников.</w:t>
      </w:r>
    </w:p>
    <w:p w:rsidR="00B66E1F" w:rsidRDefault="00B66E1F" w:rsidP="00B66E1F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произведено путем ___________________________________.</w:t>
      </w:r>
    </w:p>
    <w:p w:rsidR="00B66E1F" w:rsidRDefault="00B66E1F" w:rsidP="00B66E1F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E1F" w:rsidRDefault="00B66E1F" w:rsidP="00B66E1F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Опись носителей:</w:t>
      </w:r>
    </w:p>
    <w:tbl>
      <w:tblPr>
        <w:tblW w:w="10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685"/>
        <w:gridCol w:w="783"/>
        <w:gridCol w:w="2653"/>
        <w:gridCol w:w="182"/>
        <w:gridCol w:w="2693"/>
        <w:gridCol w:w="466"/>
      </w:tblGrid>
      <w:tr w:rsidR="00B66E1F" w:rsidTr="00B66E1F">
        <w:trPr>
          <w:gridAfter w:val="1"/>
          <w:wAfter w:w="466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B66E1F" w:rsidTr="00B66E1F">
        <w:trPr>
          <w:gridAfter w:val="1"/>
          <w:wAfter w:w="466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-54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rPr>
          <w:gridAfter w:val="1"/>
          <w:wAfter w:w="466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rPr>
          <w:gridAfter w:val="1"/>
          <w:wAfter w:w="466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rPr>
          <w:gridAfter w:val="1"/>
          <w:wAfter w:w="466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-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E1F" w:rsidRDefault="00CC343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«___»____________20_</w:t>
            </w:r>
            <w:r w:rsidR="00B66E1F">
              <w:rPr>
                <w:sz w:val="28"/>
                <w:szCs w:val="28"/>
              </w:rPr>
              <w:t>_г.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</w:tr>
      <w:tr w:rsidR="00B66E1F" w:rsidTr="00B66E1F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B66E1F" w:rsidRDefault="00CC343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«___»____________20_</w:t>
            </w:r>
            <w:r w:rsidR="00B66E1F">
              <w:rPr>
                <w:sz w:val="28"/>
                <w:szCs w:val="28"/>
              </w:rPr>
              <w:t>_г.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t>(дата)</w:t>
            </w:r>
          </w:p>
        </w:tc>
      </w:tr>
      <w:tr w:rsidR="00B66E1F" w:rsidTr="00B66E1F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(ФИО)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66E1F" w:rsidRDefault="00CC343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«___»____________20_</w:t>
            </w:r>
            <w:r w:rsidR="00B66E1F">
              <w:rPr>
                <w:sz w:val="28"/>
                <w:szCs w:val="28"/>
              </w:rPr>
              <w:t>_г.</w:t>
            </w:r>
          </w:p>
          <w:p w:rsidR="00B66E1F" w:rsidRDefault="00B66E1F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t>(дата)</w:t>
            </w:r>
          </w:p>
        </w:tc>
      </w:tr>
    </w:tbl>
    <w:p w:rsidR="00B66E1F" w:rsidRDefault="00B66E1F" w:rsidP="00B66E1F">
      <w:pPr>
        <w:snapToGrid w:val="0"/>
        <w:ind w:firstLine="5529"/>
        <w:rPr>
          <w:bCs/>
        </w:rPr>
      </w:pPr>
      <w:r>
        <w:rPr>
          <w:bCs/>
        </w:rPr>
        <w:lastRenderedPageBreak/>
        <w:t>УТВЕРЖДЕН</w:t>
      </w:r>
    </w:p>
    <w:p w:rsidR="00B66E1F" w:rsidRDefault="00B66E1F" w:rsidP="00B66E1F">
      <w:pPr>
        <w:ind w:firstLine="5529"/>
        <w:rPr>
          <w:bCs/>
        </w:rPr>
      </w:pPr>
      <w:r>
        <w:rPr>
          <w:bCs/>
        </w:rPr>
        <w:t xml:space="preserve">постановлением администрации </w:t>
      </w:r>
    </w:p>
    <w:p w:rsidR="00B66E1F" w:rsidRDefault="00B66E1F" w:rsidP="00B66E1F">
      <w:pPr>
        <w:ind w:firstLine="5529"/>
        <w:rPr>
          <w:bCs/>
        </w:rPr>
      </w:pPr>
      <w:proofErr w:type="spellStart"/>
      <w:r>
        <w:rPr>
          <w:bCs/>
        </w:rPr>
        <w:t>Салобелякского</w:t>
      </w:r>
      <w:proofErr w:type="spellEnd"/>
      <w:r>
        <w:rPr>
          <w:bCs/>
        </w:rPr>
        <w:t xml:space="preserve"> сельского                                             </w:t>
      </w:r>
    </w:p>
    <w:p w:rsidR="00B66E1F" w:rsidRDefault="00B66E1F" w:rsidP="00B66E1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803F5E">
        <w:rPr>
          <w:bCs/>
        </w:rPr>
        <w:t xml:space="preserve">     поселения от 11.03.2013 №19</w:t>
      </w:r>
    </w:p>
    <w:p w:rsidR="00B66E1F" w:rsidRDefault="00B66E1F" w:rsidP="00B66E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B66E1F" w:rsidRDefault="00B66E1F" w:rsidP="00B66E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по уничтожению носителей, содержащих персональные данные</w:t>
      </w:r>
    </w:p>
    <w:p w:rsidR="00B66E1F" w:rsidRDefault="00B66E1F" w:rsidP="00B66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Салобелякского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66E1F" w:rsidRDefault="00B66E1F" w:rsidP="00B66E1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92"/>
        <w:gridCol w:w="5577"/>
      </w:tblGrid>
      <w:tr w:rsidR="00B66E1F" w:rsidTr="00B66E1F">
        <w:tc>
          <w:tcPr>
            <w:tcW w:w="3992" w:type="dxa"/>
            <w:hideMark/>
          </w:tcPr>
          <w:p w:rsidR="00B66E1F" w:rsidRDefault="00B66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администрации, председатель  комиссии</w:t>
            </w:r>
          </w:p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  <w:hideMark/>
          </w:tcPr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Валентина</w:t>
            </w:r>
          </w:p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администрации,  заместитель председателя  комиссии</w:t>
            </w:r>
          </w:p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  <w:hideMark/>
          </w:tcPr>
          <w:p w:rsidR="00B66E1F" w:rsidRDefault="00B66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Шатунова</w:t>
            </w:r>
            <w:proofErr w:type="spellEnd"/>
            <w:r>
              <w:rPr>
                <w:sz w:val="28"/>
                <w:szCs w:val="28"/>
              </w:rPr>
              <w:t xml:space="preserve"> Надежда </w:t>
            </w:r>
          </w:p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5577" w:type="dxa"/>
          </w:tcPr>
          <w:p w:rsidR="00B66E1F" w:rsidRDefault="00B66E1F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</w:tcPr>
          <w:p w:rsidR="00B66E1F" w:rsidRDefault="00B66E1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Члены комиссии:</w:t>
            </w:r>
          </w:p>
          <w:p w:rsidR="00B66E1F" w:rsidRDefault="00B66E1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  <w:hideMark/>
          </w:tcPr>
          <w:p w:rsidR="00B66E1F" w:rsidRDefault="00B66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Смышляева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5577" w:type="dxa"/>
            <w:hideMark/>
          </w:tcPr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B66E1F" w:rsidTr="00B66E1F">
        <w:tc>
          <w:tcPr>
            <w:tcW w:w="3992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  <w:p w:rsidR="00B66E1F" w:rsidRDefault="00B66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Турашова</w:t>
            </w:r>
            <w:proofErr w:type="spellEnd"/>
            <w:r>
              <w:rPr>
                <w:sz w:val="28"/>
                <w:szCs w:val="28"/>
              </w:rPr>
              <w:t xml:space="preserve"> Алевтина</w:t>
            </w:r>
          </w:p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  <w:p w:rsidR="00B66E1F" w:rsidRDefault="00B66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B66E1F" w:rsidTr="00B66E1F">
        <w:tc>
          <w:tcPr>
            <w:tcW w:w="3992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</w:tr>
      <w:tr w:rsidR="00B66E1F" w:rsidTr="00B66E1F">
        <w:tc>
          <w:tcPr>
            <w:tcW w:w="3992" w:type="dxa"/>
          </w:tcPr>
          <w:p w:rsidR="00B66E1F" w:rsidRDefault="00B66E1F">
            <w:pPr>
              <w:ind w:right="-5013"/>
              <w:rPr>
                <w:sz w:val="28"/>
                <w:szCs w:val="28"/>
              </w:rPr>
            </w:pPr>
          </w:p>
          <w:p w:rsidR="00B66E1F" w:rsidRDefault="00B66E1F">
            <w:pPr>
              <w:ind w:right="-5013"/>
              <w:jc w:val="center"/>
              <w:rPr>
                <w:sz w:val="28"/>
                <w:szCs w:val="28"/>
              </w:rPr>
            </w:pPr>
          </w:p>
          <w:p w:rsidR="00B66E1F" w:rsidRDefault="00B66E1F">
            <w:pPr>
              <w:ind w:right="-5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_________                          </w:t>
            </w:r>
          </w:p>
        </w:tc>
        <w:tc>
          <w:tcPr>
            <w:tcW w:w="5577" w:type="dxa"/>
          </w:tcPr>
          <w:p w:rsidR="00B66E1F" w:rsidRDefault="00B66E1F">
            <w:pPr>
              <w:rPr>
                <w:sz w:val="28"/>
                <w:szCs w:val="28"/>
              </w:rPr>
            </w:pPr>
          </w:p>
        </w:tc>
      </w:tr>
    </w:tbl>
    <w:p w:rsidR="00B66E1F" w:rsidRDefault="00B66E1F" w:rsidP="00B66E1F">
      <w:pPr>
        <w:tabs>
          <w:tab w:val="left" w:pos="900"/>
        </w:tabs>
        <w:ind w:firstLine="709"/>
      </w:pPr>
      <w:r>
        <w:t xml:space="preserve">          </w:t>
      </w:r>
    </w:p>
    <w:p w:rsidR="00540C36" w:rsidRDefault="00540C36"/>
    <w:sectPr w:rsidR="00540C36" w:rsidSect="0054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4C356E"/>
    <w:multiLevelType w:val="hybridMultilevel"/>
    <w:tmpl w:val="902A1156"/>
    <w:lvl w:ilvl="0" w:tplc="8266E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1F"/>
    <w:rsid w:val="000075D5"/>
    <w:rsid w:val="001D079F"/>
    <w:rsid w:val="003537B6"/>
    <w:rsid w:val="00540C36"/>
    <w:rsid w:val="0064077B"/>
    <w:rsid w:val="00803F5E"/>
    <w:rsid w:val="00B66E1F"/>
    <w:rsid w:val="00BA6E68"/>
    <w:rsid w:val="00BB4B83"/>
    <w:rsid w:val="00CC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66E1F"/>
    <w:pPr>
      <w:keepNext/>
      <w:tabs>
        <w:tab w:val="num" w:pos="1440"/>
      </w:tabs>
      <w:ind w:left="1440" w:hanging="360"/>
      <w:outlineLvl w:val="1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B66E1F"/>
    <w:pPr>
      <w:keepNext/>
      <w:tabs>
        <w:tab w:val="num" w:pos="2160"/>
      </w:tabs>
      <w:spacing w:line="360" w:lineRule="auto"/>
      <w:ind w:left="2160" w:hanging="36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E1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66E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Emphasis"/>
    <w:uiPriority w:val="99"/>
    <w:qFormat/>
    <w:rsid w:val="00B66E1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B66E1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6E1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E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B66E1F"/>
    <w:pPr>
      <w:snapToGrid w:val="0"/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6E1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PlusNormal">
    <w:name w:val="ConsPlusNormal"/>
    <w:uiPriority w:val="99"/>
    <w:rsid w:val="00B66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mw-headline">
    <w:name w:val="mw-headline"/>
    <w:uiPriority w:val="99"/>
    <w:rsid w:val="00B66E1F"/>
    <w:rPr>
      <w:rFonts w:ascii="Times New Roman" w:hAnsi="Times New Roman" w:cs="Times New Roman" w:hint="default"/>
    </w:rPr>
  </w:style>
  <w:style w:type="character" w:customStyle="1" w:styleId="editsection">
    <w:name w:val="editsection"/>
    <w:uiPriority w:val="99"/>
    <w:rsid w:val="00B66E1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1412</Words>
  <Characters>8053</Characters>
  <Application>Microsoft Office Word</Application>
  <DocSecurity>0</DocSecurity>
  <Lines>67</Lines>
  <Paragraphs>18</Paragraphs>
  <ScaleCrop>false</ScaleCrop>
  <Company>Microsoft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2013-03-13T06:10:00Z</dcterms:created>
  <dcterms:modified xsi:type="dcterms:W3CDTF">2013-03-20T10:05:00Z</dcterms:modified>
</cp:coreProperties>
</file>