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4D" w:rsidRDefault="00AB59C6" w:rsidP="00AB5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9C6">
        <w:rPr>
          <w:rFonts w:ascii="Times New Roman" w:hAnsi="Times New Roman" w:cs="Times New Roman"/>
          <w:b/>
          <w:sz w:val="28"/>
          <w:szCs w:val="28"/>
        </w:rPr>
        <w:t xml:space="preserve">ИТОГОВЫЙ ДОКУМЕНТ </w:t>
      </w:r>
    </w:p>
    <w:p w:rsidR="0011673D" w:rsidRDefault="00AB59C6" w:rsidP="00AB5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9C6">
        <w:rPr>
          <w:rFonts w:ascii="Times New Roman" w:hAnsi="Times New Roman" w:cs="Times New Roman"/>
          <w:b/>
          <w:sz w:val="28"/>
          <w:szCs w:val="28"/>
        </w:rPr>
        <w:t>ПУБЛИЧНЫХ</w:t>
      </w:r>
      <w:r w:rsidR="0005004D">
        <w:rPr>
          <w:rFonts w:ascii="Times New Roman" w:hAnsi="Times New Roman" w:cs="Times New Roman"/>
          <w:b/>
          <w:sz w:val="28"/>
          <w:szCs w:val="28"/>
        </w:rPr>
        <w:t xml:space="preserve"> (ОБЩЕСТВЕННЫХ)</w:t>
      </w:r>
      <w:r w:rsidRPr="00AB59C6">
        <w:rPr>
          <w:rFonts w:ascii="Times New Roman" w:hAnsi="Times New Roman" w:cs="Times New Roman"/>
          <w:b/>
          <w:sz w:val="28"/>
          <w:szCs w:val="28"/>
        </w:rPr>
        <w:t xml:space="preserve">  СЛУШАНИЙ</w:t>
      </w:r>
    </w:p>
    <w:p w:rsidR="00AB59C6" w:rsidRPr="001A4480" w:rsidRDefault="0005004D" w:rsidP="00AB59C6">
      <w:pPr>
        <w:rPr>
          <w:rFonts w:ascii="Times New Roman" w:hAnsi="Times New Roman" w:cs="Times New Roman"/>
          <w:sz w:val="24"/>
          <w:szCs w:val="24"/>
        </w:rPr>
      </w:pPr>
      <w:r w:rsidRPr="001A4480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 w:rsidR="005315D6">
        <w:rPr>
          <w:rFonts w:ascii="Times New Roman" w:hAnsi="Times New Roman" w:cs="Times New Roman"/>
          <w:sz w:val="24"/>
          <w:szCs w:val="24"/>
        </w:rPr>
        <w:t>решением   Салобелякской сельской</w:t>
      </w:r>
      <w:r w:rsidR="00EB5DDC" w:rsidRPr="001A4480">
        <w:rPr>
          <w:rFonts w:ascii="Times New Roman" w:hAnsi="Times New Roman" w:cs="Times New Roman"/>
          <w:sz w:val="24"/>
          <w:szCs w:val="24"/>
        </w:rPr>
        <w:t xml:space="preserve"> </w:t>
      </w:r>
      <w:r w:rsidR="005315D6">
        <w:rPr>
          <w:rFonts w:ascii="Times New Roman" w:hAnsi="Times New Roman" w:cs="Times New Roman"/>
          <w:sz w:val="24"/>
          <w:szCs w:val="24"/>
        </w:rPr>
        <w:t>Думы</w:t>
      </w:r>
      <w:r w:rsidR="00597570">
        <w:rPr>
          <w:rFonts w:ascii="Times New Roman" w:hAnsi="Times New Roman" w:cs="Times New Roman"/>
          <w:sz w:val="24"/>
          <w:szCs w:val="24"/>
        </w:rPr>
        <w:t xml:space="preserve"> №</w:t>
      </w:r>
      <w:r w:rsidR="00FA7E59">
        <w:rPr>
          <w:rFonts w:ascii="Times New Roman" w:hAnsi="Times New Roman" w:cs="Times New Roman"/>
          <w:sz w:val="24"/>
          <w:szCs w:val="24"/>
        </w:rPr>
        <w:t>103</w:t>
      </w:r>
      <w:r w:rsidR="001A4480" w:rsidRPr="001A4480">
        <w:rPr>
          <w:rFonts w:ascii="Times New Roman" w:hAnsi="Times New Roman" w:cs="Times New Roman"/>
          <w:sz w:val="24"/>
          <w:szCs w:val="24"/>
        </w:rPr>
        <w:t xml:space="preserve"> </w:t>
      </w:r>
      <w:r w:rsidR="00AB59C6" w:rsidRPr="001A4480">
        <w:rPr>
          <w:rFonts w:ascii="Times New Roman" w:hAnsi="Times New Roman" w:cs="Times New Roman"/>
          <w:sz w:val="24"/>
          <w:szCs w:val="24"/>
        </w:rPr>
        <w:t xml:space="preserve">от </w:t>
      </w:r>
      <w:r w:rsidR="00FA7E59">
        <w:rPr>
          <w:rFonts w:ascii="Times New Roman" w:hAnsi="Times New Roman" w:cs="Times New Roman"/>
          <w:sz w:val="24"/>
          <w:szCs w:val="24"/>
        </w:rPr>
        <w:t xml:space="preserve"> 16.11.2024</w:t>
      </w:r>
    </w:p>
    <w:p w:rsidR="001A4480" w:rsidRPr="001A4480" w:rsidRDefault="00AB59C6" w:rsidP="00AB59C6">
      <w:pPr>
        <w:rPr>
          <w:rFonts w:ascii="Times New Roman" w:hAnsi="Times New Roman" w:cs="Times New Roman"/>
          <w:sz w:val="24"/>
          <w:szCs w:val="24"/>
        </w:rPr>
      </w:pPr>
      <w:r w:rsidRPr="001A4480">
        <w:rPr>
          <w:rFonts w:ascii="Times New Roman" w:hAnsi="Times New Roman" w:cs="Times New Roman"/>
          <w:sz w:val="24"/>
          <w:szCs w:val="24"/>
        </w:rPr>
        <w:t xml:space="preserve">Тема публичных слушаний: </w:t>
      </w:r>
    </w:p>
    <w:p w:rsidR="001A4480" w:rsidRPr="001A4480" w:rsidRDefault="0005004D" w:rsidP="00AB59C6">
      <w:pPr>
        <w:rPr>
          <w:rFonts w:ascii="Times New Roman" w:hAnsi="Times New Roman" w:cs="Times New Roman"/>
          <w:sz w:val="24"/>
          <w:szCs w:val="24"/>
        </w:rPr>
      </w:pPr>
      <w:r w:rsidRPr="001A4480">
        <w:rPr>
          <w:rFonts w:ascii="Times New Roman" w:hAnsi="Times New Roman" w:cs="Times New Roman"/>
          <w:sz w:val="24"/>
          <w:szCs w:val="24"/>
        </w:rPr>
        <w:t xml:space="preserve">Предложения по проекту </w:t>
      </w:r>
      <w:r w:rsidR="00EB5DDC" w:rsidRPr="001A4480">
        <w:rPr>
          <w:rFonts w:ascii="Times New Roman" w:hAnsi="Times New Roman" w:cs="Times New Roman"/>
          <w:sz w:val="24"/>
          <w:szCs w:val="24"/>
        </w:rPr>
        <w:t>решения о бюджете муниципального образования Салобелякское</w:t>
      </w:r>
      <w:r w:rsidR="00FA7E59">
        <w:rPr>
          <w:rFonts w:ascii="Times New Roman" w:hAnsi="Times New Roman" w:cs="Times New Roman"/>
          <w:sz w:val="24"/>
          <w:szCs w:val="24"/>
        </w:rPr>
        <w:t xml:space="preserve"> сельское поселение на 2025</w:t>
      </w:r>
      <w:r w:rsidR="00EB5DDC" w:rsidRPr="001A4480">
        <w:rPr>
          <w:rFonts w:ascii="Times New Roman" w:hAnsi="Times New Roman" w:cs="Times New Roman"/>
          <w:sz w:val="24"/>
          <w:szCs w:val="24"/>
        </w:rPr>
        <w:t xml:space="preserve"> год</w:t>
      </w:r>
      <w:r w:rsidR="00FA7E59">
        <w:rPr>
          <w:rFonts w:ascii="Times New Roman" w:hAnsi="Times New Roman" w:cs="Times New Roman"/>
          <w:sz w:val="24"/>
          <w:szCs w:val="24"/>
        </w:rPr>
        <w:t xml:space="preserve"> и плановый период 2026 и 2027</w:t>
      </w:r>
      <w:r w:rsidR="005315D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A4480" w:rsidRPr="001A4480">
        <w:rPr>
          <w:rFonts w:ascii="Times New Roman" w:hAnsi="Times New Roman" w:cs="Times New Roman"/>
          <w:sz w:val="24"/>
          <w:szCs w:val="24"/>
        </w:rPr>
        <w:t>»</w:t>
      </w:r>
    </w:p>
    <w:p w:rsidR="0005004D" w:rsidRPr="001A4480" w:rsidRDefault="00AB59C6" w:rsidP="00AB59C6">
      <w:pPr>
        <w:rPr>
          <w:rFonts w:ascii="Times New Roman" w:hAnsi="Times New Roman" w:cs="Times New Roman"/>
          <w:sz w:val="24"/>
          <w:szCs w:val="24"/>
        </w:rPr>
      </w:pPr>
      <w:r w:rsidRPr="001A4480">
        <w:rPr>
          <w:rFonts w:ascii="Times New Roman" w:hAnsi="Times New Roman" w:cs="Times New Roman"/>
          <w:sz w:val="24"/>
          <w:szCs w:val="24"/>
        </w:rPr>
        <w:t>Инициатор (</w:t>
      </w:r>
      <w:proofErr w:type="spellStart"/>
      <w:r w:rsidRPr="001A448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A4480">
        <w:rPr>
          <w:rFonts w:ascii="Times New Roman" w:hAnsi="Times New Roman" w:cs="Times New Roman"/>
          <w:sz w:val="24"/>
          <w:szCs w:val="24"/>
        </w:rPr>
        <w:t>)  публичных слушаний:</w:t>
      </w:r>
      <w:r w:rsidR="001C503D" w:rsidRPr="001A4480">
        <w:rPr>
          <w:rFonts w:ascii="Times New Roman" w:hAnsi="Times New Roman" w:cs="Times New Roman"/>
          <w:sz w:val="24"/>
          <w:szCs w:val="24"/>
        </w:rPr>
        <w:t xml:space="preserve"> </w:t>
      </w:r>
      <w:r w:rsidR="00EB5DDC" w:rsidRPr="001A448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5004D" w:rsidRPr="001A4480">
        <w:rPr>
          <w:rFonts w:ascii="Times New Roman" w:hAnsi="Times New Roman" w:cs="Times New Roman"/>
          <w:sz w:val="24"/>
          <w:szCs w:val="24"/>
        </w:rPr>
        <w:t>Салобелякского сельского поселения</w:t>
      </w:r>
    </w:p>
    <w:p w:rsidR="00AB59C6" w:rsidRPr="001A4480" w:rsidRDefault="00AB59C6" w:rsidP="00AB59C6">
      <w:pPr>
        <w:rPr>
          <w:rFonts w:ascii="Times New Roman" w:hAnsi="Times New Roman" w:cs="Times New Roman"/>
          <w:sz w:val="24"/>
          <w:szCs w:val="24"/>
        </w:rPr>
      </w:pPr>
      <w:r w:rsidRPr="001A4480">
        <w:rPr>
          <w:rFonts w:ascii="Times New Roman" w:hAnsi="Times New Roman" w:cs="Times New Roman"/>
          <w:sz w:val="24"/>
          <w:szCs w:val="24"/>
        </w:rPr>
        <w:t>Дат</w:t>
      </w:r>
      <w:r w:rsidR="00FA7E59">
        <w:rPr>
          <w:rFonts w:ascii="Times New Roman" w:hAnsi="Times New Roman" w:cs="Times New Roman"/>
          <w:sz w:val="24"/>
          <w:szCs w:val="24"/>
        </w:rPr>
        <w:t>а проведения: 29.11.2024</w:t>
      </w:r>
      <w:r w:rsidR="00BE32AD" w:rsidRPr="001A4480">
        <w:rPr>
          <w:rFonts w:ascii="Times New Roman" w:hAnsi="Times New Roman" w:cs="Times New Roman"/>
          <w:sz w:val="24"/>
          <w:szCs w:val="24"/>
        </w:rPr>
        <w:t xml:space="preserve"> </w:t>
      </w:r>
      <w:r w:rsidRPr="001A4480">
        <w:rPr>
          <w:rFonts w:ascii="Times New Roman" w:hAnsi="Times New Roman" w:cs="Times New Roman"/>
          <w:sz w:val="24"/>
          <w:szCs w:val="24"/>
        </w:rPr>
        <w:t xml:space="preserve"> </w:t>
      </w:r>
      <w:r w:rsidR="005315D6">
        <w:rPr>
          <w:rFonts w:ascii="Times New Roman" w:hAnsi="Times New Roman" w:cs="Times New Roman"/>
          <w:sz w:val="24"/>
          <w:szCs w:val="24"/>
        </w:rPr>
        <w:t>в 14.30 ч.</w:t>
      </w:r>
      <w:r w:rsidR="001C503D" w:rsidRPr="001A4480">
        <w:rPr>
          <w:rFonts w:ascii="Times New Roman" w:hAnsi="Times New Roman" w:cs="Times New Roman"/>
          <w:sz w:val="24"/>
          <w:szCs w:val="24"/>
        </w:rPr>
        <w:t xml:space="preserve"> </w:t>
      </w:r>
      <w:r w:rsidR="00170594" w:rsidRPr="001A4480">
        <w:rPr>
          <w:rFonts w:ascii="Times New Roman" w:hAnsi="Times New Roman" w:cs="Times New Roman"/>
          <w:sz w:val="24"/>
          <w:szCs w:val="24"/>
        </w:rPr>
        <w:t xml:space="preserve"> </w:t>
      </w:r>
      <w:r w:rsidR="001C503D" w:rsidRPr="001A4480">
        <w:rPr>
          <w:rFonts w:ascii="Times New Roman" w:hAnsi="Times New Roman" w:cs="Times New Roman"/>
          <w:sz w:val="24"/>
          <w:szCs w:val="24"/>
        </w:rPr>
        <w:t>в здании администрации</w:t>
      </w:r>
      <w:r w:rsidR="00170594" w:rsidRPr="001A4480">
        <w:rPr>
          <w:rFonts w:ascii="Times New Roman" w:hAnsi="Times New Roman" w:cs="Times New Roman"/>
          <w:sz w:val="24"/>
          <w:szCs w:val="24"/>
        </w:rPr>
        <w:t>: с.</w:t>
      </w:r>
      <w:r w:rsidR="001A4480" w:rsidRPr="001A4480">
        <w:rPr>
          <w:rFonts w:ascii="Times New Roman" w:hAnsi="Times New Roman" w:cs="Times New Roman"/>
          <w:sz w:val="24"/>
          <w:szCs w:val="24"/>
        </w:rPr>
        <w:t xml:space="preserve"> </w:t>
      </w:r>
      <w:r w:rsidR="00170594" w:rsidRPr="001A4480">
        <w:rPr>
          <w:rFonts w:ascii="Times New Roman" w:hAnsi="Times New Roman" w:cs="Times New Roman"/>
          <w:sz w:val="24"/>
          <w:szCs w:val="24"/>
        </w:rPr>
        <w:t>Салобеляк, ул.</w:t>
      </w:r>
      <w:r w:rsidR="001A4480" w:rsidRPr="001A4480">
        <w:rPr>
          <w:rFonts w:ascii="Times New Roman" w:hAnsi="Times New Roman" w:cs="Times New Roman"/>
          <w:sz w:val="24"/>
          <w:szCs w:val="24"/>
        </w:rPr>
        <w:t xml:space="preserve"> </w:t>
      </w:r>
      <w:r w:rsidR="00170594" w:rsidRPr="001A4480">
        <w:rPr>
          <w:rFonts w:ascii="Times New Roman" w:hAnsi="Times New Roman" w:cs="Times New Roman"/>
          <w:sz w:val="24"/>
          <w:szCs w:val="24"/>
        </w:rPr>
        <w:t>Свободы, д.21</w:t>
      </w:r>
    </w:p>
    <w:tbl>
      <w:tblPr>
        <w:tblStyle w:val="a3"/>
        <w:tblW w:w="9889" w:type="dxa"/>
        <w:tblLayout w:type="fixed"/>
        <w:tblLook w:val="04A0"/>
      </w:tblPr>
      <w:tblGrid>
        <w:gridCol w:w="1101"/>
        <w:gridCol w:w="1984"/>
        <w:gridCol w:w="1134"/>
        <w:gridCol w:w="1985"/>
        <w:gridCol w:w="1932"/>
        <w:gridCol w:w="1753"/>
      </w:tblGrid>
      <w:tr w:rsidR="00AB59C6" w:rsidRPr="001A4480" w:rsidTr="005315D6">
        <w:tc>
          <w:tcPr>
            <w:tcW w:w="1101" w:type="dxa"/>
          </w:tcPr>
          <w:p w:rsidR="00AB59C6" w:rsidRPr="001A4480" w:rsidRDefault="00AB59C6" w:rsidP="00A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80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1984" w:type="dxa"/>
          </w:tcPr>
          <w:p w:rsidR="00AB59C6" w:rsidRPr="001A4480" w:rsidRDefault="00AB59C6" w:rsidP="00A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80"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1134" w:type="dxa"/>
          </w:tcPr>
          <w:p w:rsidR="00AB59C6" w:rsidRPr="001A4480" w:rsidRDefault="00AB59C6" w:rsidP="00A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80">
              <w:rPr>
                <w:rFonts w:ascii="Times New Roman" w:hAnsi="Times New Roman" w:cs="Times New Roman"/>
                <w:sz w:val="24"/>
                <w:szCs w:val="24"/>
              </w:rPr>
              <w:t>П.н. рекомендации</w:t>
            </w:r>
          </w:p>
        </w:tc>
        <w:tc>
          <w:tcPr>
            <w:tcW w:w="1985" w:type="dxa"/>
          </w:tcPr>
          <w:p w:rsidR="00AB59C6" w:rsidRPr="001A4480" w:rsidRDefault="00AB59C6" w:rsidP="00A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80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 экспертов</w:t>
            </w:r>
          </w:p>
        </w:tc>
        <w:tc>
          <w:tcPr>
            <w:tcW w:w="1932" w:type="dxa"/>
          </w:tcPr>
          <w:p w:rsidR="00AB59C6" w:rsidRPr="001A4480" w:rsidRDefault="001A4480" w:rsidP="00A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80">
              <w:rPr>
                <w:rFonts w:ascii="Times New Roman" w:hAnsi="Times New Roman" w:cs="Times New Roman"/>
                <w:sz w:val="24"/>
                <w:szCs w:val="24"/>
              </w:rPr>
              <w:t>Предложение внесено (поддер</w:t>
            </w:r>
            <w:r w:rsidR="00AB59C6" w:rsidRPr="001A4480">
              <w:rPr>
                <w:rFonts w:ascii="Times New Roman" w:hAnsi="Times New Roman" w:cs="Times New Roman"/>
                <w:sz w:val="24"/>
                <w:szCs w:val="24"/>
              </w:rPr>
              <w:t>жано):</w:t>
            </w:r>
          </w:p>
        </w:tc>
        <w:tc>
          <w:tcPr>
            <w:tcW w:w="1753" w:type="dxa"/>
          </w:tcPr>
          <w:p w:rsidR="00AB59C6" w:rsidRPr="001A4480" w:rsidRDefault="00AB59C6" w:rsidP="00A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8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B59C6" w:rsidRPr="001A4480" w:rsidTr="005315D6">
        <w:tc>
          <w:tcPr>
            <w:tcW w:w="1101" w:type="dxa"/>
          </w:tcPr>
          <w:p w:rsidR="00AB59C6" w:rsidRPr="001A4480" w:rsidRDefault="0005004D" w:rsidP="00A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59C6" w:rsidRPr="001A4480" w:rsidRDefault="0005004D" w:rsidP="00F0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8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</w:t>
            </w:r>
            <w:r w:rsidR="00170594" w:rsidRPr="001A4480">
              <w:rPr>
                <w:rFonts w:ascii="Times New Roman" w:hAnsi="Times New Roman" w:cs="Times New Roman"/>
                <w:sz w:val="24"/>
                <w:szCs w:val="24"/>
              </w:rPr>
              <w:t>проекту бюджета муниципального образования Салобеля</w:t>
            </w:r>
            <w:r w:rsidR="00FA7E59">
              <w:rPr>
                <w:rFonts w:ascii="Times New Roman" w:hAnsi="Times New Roman" w:cs="Times New Roman"/>
                <w:sz w:val="24"/>
                <w:szCs w:val="24"/>
              </w:rPr>
              <w:t>кское сельское поселение на 2025</w:t>
            </w:r>
            <w:r w:rsidR="00170594" w:rsidRPr="001A44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4480" w:rsidRPr="001A4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5D6">
              <w:rPr>
                <w:rFonts w:ascii="Times New Roman" w:hAnsi="Times New Roman" w:cs="Times New Roman"/>
                <w:sz w:val="24"/>
                <w:szCs w:val="24"/>
              </w:rPr>
              <w:t xml:space="preserve">и плановый </w:t>
            </w:r>
            <w:r w:rsidR="00FA7E59">
              <w:rPr>
                <w:rFonts w:ascii="Times New Roman" w:hAnsi="Times New Roman" w:cs="Times New Roman"/>
                <w:sz w:val="24"/>
                <w:szCs w:val="24"/>
              </w:rPr>
              <w:t>период 2026 и 2027</w:t>
            </w:r>
            <w:r w:rsidR="005315D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134" w:type="dxa"/>
          </w:tcPr>
          <w:p w:rsidR="00AB59C6" w:rsidRPr="001A4480" w:rsidRDefault="0005004D" w:rsidP="00A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8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</w:tcPr>
          <w:p w:rsidR="00AB59C6" w:rsidRPr="001A4480" w:rsidRDefault="0005004D" w:rsidP="00F0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80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</w:t>
            </w:r>
            <w:r w:rsidR="00170594" w:rsidRPr="001A4480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 Салобеля</w:t>
            </w:r>
            <w:r w:rsidR="00FA7E59">
              <w:rPr>
                <w:rFonts w:ascii="Times New Roman" w:hAnsi="Times New Roman" w:cs="Times New Roman"/>
                <w:sz w:val="24"/>
                <w:szCs w:val="24"/>
              </w:rPr>
              <w:t>кское сельское поселение на 2025</w:t>
            </w:r>
            <w:r w:rsidR="00170594" w:rsidRPr="001A44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4480" w:rsidRPr="001A4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E59">
              <w:rPr>
                <w:rFonts w:ascii="Times New Roman" w:hAnsi="Times New Roman" w:cs="Times New Roman"/>
                <w:sz w:val="24"/>
                <w:szCs w:val="24"/>
              </w:rPr>
              <w:t>и плановый период 2026 и 2027</w:t>
            </w:r>
            <w:r w:rsidR="005315D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32" w:type="dxa"/>
          </w:tcPr>
          <w:p w:rsidR="00AB59C6" w:rsidRPr="001A4480" w:rsidRDefault="0005004D" w:rsidP="00A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80">
              <w:rPr>
                <w:rFonts w:ascii="Times New Roman" w:hAnsi="Times New Roman" w:cs="Times New Roman"/>
                <w:sz w:val="24"/>
                <w:szCs w:val="24"/>
              </w:rPr>
              <w:t xml:space="preserve">Главой Салобелякского сельского поселения </w:t>
            </w:r>
          </w:p>
          <w:p w:rsidR="0005004D" w:rsidRPr="001A4480" w:rsidRDefault="005315D6" w:rsidP="0053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004D" w:rsidRPr="001A4480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="0053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Кореевой</w:t>
            </w:r>
          </w:p>
        </w:tc>
        <w:tc>
          <w:tcPr>
            <w:tcW w:w="1753" w:type="dxa"/>
          </w:tcPr>
          <w:p w:rsidR="00AB59C6" w:rsidRPr="001A4480" w:rsidRDefault="00AB59C6" w:rsidP="00AB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480" w:rsidRPr="001A4480" w:rsidRDefault="001C503D" w:rsidP="001A4480">
      <w:pPr>
        <w:rPr>
          <w:rFonts w:ascii="Times New Roman" w:hAnsi="Times New Roman" w:cs="Times New Roman"/>
          <w:sz w:val="24"/>
          <w:szCs w:val="24"/>
        </w:rPr>
      </w:pPr>
      <w:r w:rsidRPr="001A4480">
        <w:rPr>
          <w:rFonts w:ascii="Times New Roman" w:hAnsi="Times New Roman" w:cs="Times New Roman"/>
          <w:sz w:val="24"/>
          <w:szCs w:val="24"/>
        </w:rPr>
        <w:t>Рассмотр</w:t>
      </w:r>
      <w:r w:rsidR="00E13523" w:rsidRPr="001A4480">
        <w:rPr>
          <w:rFonts w:ascii="Times New Roman" w:hAnsi="Times New Roman" w:cs="Times New Roman"/>
          <w:sz w:val="24"/>
          <w:szCs w:val="24"/>
        </w:rPr>
        <w:t xml:space="preserve">ев и обсудив  </w:t>
      </w:r>
      <w:r w:rsidRPr="001A4480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170594" w:rsidRPr="001A4480">
        <w:rPr>
          <w:rFonts w:ascii="Times New Roman" w:hAnsi="Times New Roman" w:cs="Times New Roman"/>
          <w:sz w:val="24"/>
          <w:szCs w:val="24"/>
        </w:rPr>
        <w:t>бюджета муниципального образования Салобелякское</w:t>
      </w:r>
      <w:r w:rsidR="001A4480" w:rsidRPr="001A4480">
        <w:rPr>
          <w:rFonts w:ascii="Times New Roman" w:hAnsi="Times New Roman" w:cs="Times New Roman"/>
          <w:sz w:val="24"/>
          <w:szCs w:val="24"/>
        </w:rPr>
        <w:t xml:space="preserve"> сельское поселение на</w:t>
      </w:r>
      <w:r w:rsidR="00FA7E59">
        <w:rPr>
          <w:rFonts w:ascii="Times New Roman" w:hAnsi="Times New Roman" w:cs="Times New Roman"/>
          <w:sz w:val="24"/>
          <w:szCs w:val="24"/>
        </w:rPr>
        <w:t xml:space="preserve"> 2025</w:t>
      </w:r>
      <w:r w:rsidR="00170594" w:rsidRPr="001A4480">
        <w:rPr>
          <w:rFonts w:ascii="Times New Roman" w:hAnsi="Times New Roman" w:cs="Times New Roman"/>
          <w:sz w:val="24"/>
          <w:szCs w:val="24"/>
        </w:rPr>
        <w:t xml:space="preserve"> год</w:t>
      </w:r>
      <w:r w:rsidR="001A4480" w:rsidRPr="001A4480">
        <w:rPr>
          <w:rFonts w:ascii="Times New Roman" w:hAnsi="Times New Roman" w:cs="Times New Roman"/>
          <w:sz w:val="24"/>
          <w:szCs w:val="24"/>
        </w:rPr>
        <w:t xml:space="preserve"> </w:t>
      </w:r>
      <w:r w:rsidR="00FA7E59">
        <w:rPr>
          <w:rFonts w:ascii="Times New Roman" w:hAnsi="Times New Roman" w:cs="Times New Roman"/>
          <w:sz w:val="24"/>
          <w:szCs w:val="24"/>
        </w:rPr>
        <w:t>и плановый период 2026 и 2027</w:t>
      </w:r>
      <w:r w:rsidR="005315D6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1C503D" w:rsidRPr="001A4480" w:rsidRDefault="00170594" w:rsidP="00AB59C6">
      <w:pPr>
        <w:rPr>
          <w:rFonts w:ascii="Times New Roman" w:hAnsi="Times New Roman" w:cs="Times New Roman"/>
          <w:sz w:val="24"/>
          <w:szCs w:val="24"/>
        </w:rPr>
      </w:pPr>
      <w:r w:rsidRPr="001A4480">
        <w:rPr>
          <w:rFonts w:ascii="Times New Roman" w:hAnsi="Times New Roman" w:cs="Times New Roman"/>
          <w:sz w:val="24"/>
          <w:szCs w:val="24"/>
        </w:rPr>
        <w:t xml:space="preserve"> </w:t>
      </w:r>
      <w:r w:rsidR="000624FA" w:rsidRPr="001A4480">
        <w:rPr>
          <w:rFonts w:ascii="Times New Roman" w:hAnsi="Times New Roman" w:cs="Times New Roman"/>
          <w:sz w:val="24"/>
          <w:szCs w:val="24"/>
        </w:rPr>
        <w:t xml:space="preserve"> </w:t>
      </w:r>
      <w:r w:rsidR="001C503D" w:rsidRPr="001A4480">
        <w:rPr>
          <w:rFonts w:ascii="Times New Roman" w:hAnsi="Times New Roman" w:cs="Times New Roman"/>
          <w:sz w:val="24"/>
          <w:szCs w:val="24"/>
        </w:rPr>
        <w:t>участники публичных слушаний РЕШИЛИ:</w:t>
      </w:r>
    </w:p>
    <w:p w:rsidR="001A4480" w:rsidRPr="001A4480" w:rsidRDefault="00170594" w:rsidP="001A4480">
      <w:pPr>
        <w:rPr>
          <w:rFonts w:ascii="Times New Roman" w:hAnsi="Times New Roman" w:cs="Times New Roman"/>
          <w:sz w:val="24"/>
          <w:szCs w:val="24"/>
        </w:rPr>
      </w:pPr>
      <w:r w:rsidRPr="001A4480">
        <w:rPr>
          <w:rFonts w:ascii="Times New Roman" w:hAnsi="Times New Roman" w:cs="Times New Roman"/>
          <w:sz w:val="24"/>
          <w:szCs w:val="24"/>
        </w:rPr>
        <w:t xml:space="preserve">  1. Рекомендовать  Салобелякской  сельской Думе </w:t>
      </w:r>
      <w:r w:rsidR="001C503D" w:rsidRPr="001A4480">
        <w:rPr>
          <w:rFonts w:ascii="Times New Roman" w:hAnsi="Times New Roman" w:cs="Times New Roman"/>
          <w:sz w:val="24"/>
          <w:szCs w:val="24"/>
        </w:rPr>
        <w:t xml:space="preserve"> с учетом протокола и итогового документа принять  </w:t>
      </w:r>
      <w:r w:rsidRPr="001A4480">
        <w:rPr>
          <w:rFonts w:ascii="Times New Roman" w:hAnsi="Times New Roman" w:cs="Times New Roman"/>
          <w:sz w:val="24"/>
          <w:szCs w:val="24"/>
        </w:rPr>
        <w:t>бюджет муниципального образования Салобеля</w:t>
      </w:r>
      <w:r w:rsidR="00FA7E59">
        <w:rPr>
          <w:rFonts w:ascii="Times New Roman" w:hAnsi="Times New Roman" w:cs="Times New Roman"/>
          <w:sz w:val="24"/>
          <w:szCs w:val="24"/>
        </w:rPr>
        <w:t>кское сельское поселение на 2025</w:t>
      </w:r>
      <w:r w:rsidRPr="001A4480">
        <w:rPr>
          <w:rFonts w:ascii="Times New Roman" w:hAnsi="Times New Roman" w:cs="Times New Roman"/>
          <w:sz w:val="24"/>
          <w:szCs w:val="24"/>
        </w:rPr>
        <w:t xml:space="preserve"> год</w:t>
      </w:r>
      <w:r w:rsidR="005315D6" w:rsidRPr="005315D6">
        <w:rPr>
          <w:rFonts w:ascii="Times New Roman" w:hAnsi="Times New Roman" w:cs="Times New Roman"/>
          <w:sz w:val="24"/>
          <w:szCs w:val="24"/>
        </w:rPr>
        <w:t xml:space="preserve"> </w:t>
      </w:r>
      <w:r w:rsidR="00FA7E59">
        <w:rPr>
          <w:rFonts w:ascii="Times New Roman" w:hAnsi="Times New Roman" w:cs="Times New Roman"/>
          <w:sz w:val="24"/>
          <w:szCs w:val="24"/>
        </w:rPr>
        <w:t>и плановый период 2026 и 2027</w:t>
      </w:r>
      <w:r w:rsidR="005315D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A4480" w:rsidRPr="001A4480">
        <w:rPr>
          <w:rFonts w:ascii="Times New Roman" w:hAnsi="Times New Roman" w:cs="Times New Roman"/>
          <w:sz w:val="24"/>
          <w:szCs w:val="24"/>
        </w:rPr>
        <w:t>»</w:t>
      </w:r>
    </w:p>
    <w:p w:rsidR="001C503D" w:rsidRPr="001A4480" w:rsidRDefault="001C503D" w:rsidP="00AB59C6">
      <w:pPr>
        <w:rPr>
          <w:rFonts w:ascii="Times New Roman" w:hAnsi="Times New Roman" w:cs="Times New Roman"/>
          <w:sz w:val="24"/>
          <w:szCs w:val="24"/>
        </w:rPr>
      </w:pPr>
      <w:r w:rsidRPr="001A4480">
        <w:rPr>
          <w:rFonts w:ascii="Times New Roman" w:hAnsi="Times New Roman" w:cs="Times New Roman"/>
          <w:sz w:val="24"/>
          <w:szCs w:val="24"/>
        </w:rPr>
        <w:t xml:space="preserve"> 2. Направить протокол и итоговый документ пуб</w:t>
      </w:r>
      <w:r w:rsidR="00170594" w:rsidRPr="001A4480">
        <w:rPr>
          <w:rFonts w:ascii="Times New Roman" w:hAnsi="Times New Roman" w:cs="Times New Roman"/>
          <w:sz w:val="24"/>
          <w:szCs w:val="24"/>
        </w:rPr>
        <w:t xml:space="preserve">личных слушаний  в </w:t>
      </w:r>
      <w:r w:rsidRPr="001A4480">
        <w:rPr>
          <w:rFonts w:ascii="Times New Roman" w:hAnsi="Times New Roman" w:cs="Times New Roman"/>
          <w:sz w:val="24"/>
          <w:szCs w:val="24"/>
        </w:rPr>
        <w:t xml:space="preserve"> Са</w:t>
      </w:r>
      <w:r w:rsidR="00170594" w:rsidRPr="001A4480">
        <w:rPr>
          <w:rFonts w:ascii="Times New Roman" w:hAnsi="Times New Roman" w:cs="Times New Roman"/>
          <w:sz w:val="24"/>
          <w:szCs w:val="24"/>
        </w:rPr>
        <w:t>лобелякскую сельскую Думу</w:t>
      </w:r>
      <w:r w:rsidRPr="001A4480">
        <w:rPr>
          <w:rFonts w:ascii="Times New Roman" w:hAnsi="Times New Roman" w:cs="Times New Roman"/>
          <w:sz w:val="24"/>
          <w:szCs w:val="24"/>
        </w:rPr>
        <w:t>.</w:t>
      </w:r>
    </w:p>
    <w:p w:rsidR="001C503D" w:rsidRPr="001A4480" w:rsidRDefault="001C503D" w:rsidP="00AB59C6">
      <w:pPr>
        <w:rPr>
          <w:rFonts w:ascii="Times New Roman" w:hAnsi="Times New Roman" w:cs="Times New Roman"/>
          <w:sz w:val="24"/>
          <w:szCs w:val="24"/>
        </w:rPr>
      </w:pPr>
      <w:r w:rsidRPr="001A4480">
        <w:rPr>
          <w:rFonts w:ascii="Times New Roman" w:hAnsi="Times New Roman" w:cs="Times New Roman"/>
          <w:sz w:val="24"/>
          <w:szCs w:val="24"/>
        </w:rPr>
        <w:t xml:space="preserve"> 3. Разместить настоящий итоговый документ на информационных стендах  Салобелякского сельского поселения.</w:t>
      </w:r>
    </w:p>
    <w:p w:rsidR="0005004D" w:rsidRPr="001A4480" w:rsidRDefault="0005004D" w:rsidP="00AB59C6">
      <w:pPr>
        <w:rPr>
          <w:rFonts w:ascii="Times New Roman" w:hAnsi="Times New Roman" w:cs="Times New Roman"/>
          <w:sz w:val="24"/>
          <w:szCs w:val="24"/>
        </w:rPr>
      </w:pPr>
      <w:r w:rsidRPr="001A4480">
        <w:rPr>
          <w:rFonts w:ascii="Times New Roman" w:hAnsi="Times New Roman" w:cs="Times New Roman"/>
          <w:sz w:val="24"/>
          <w:szCs w:val="24"/>
        </w:rPr>
        <w:t xml:space="preserve">Ведущий публичных слушаний                    </w:t>
      </w:r>
      <w:r w:rsidR="001C503D" w:rsidRPr="001A448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5315D6">
        <w:rPr>
          <w:rFonts w:ascii="Times New Roman" w:hAnsi="Times New Roman" w:cs="Times New Roman"/>
          <w:sz w:val="24"/>
          <w:szCs w:val="24"/>
        </w:rPr>
        <w:t>В</w:t>
      </w:r>
      <w:r w:rsidR="00170594" w:rsidRPr="001A4480">
        <w:rPr>
          <w:rFonts w:ascii="Times New Roman" w:hAnsi="Times New Roman" w:cs="Times New Roman"/>
          <w:sz w:val="24"/>
          <w:szCs w:val="24"/>
        </w:rPr>
        <w:t>.А.</w:t>
      </w:r>
      <w:r w:rsidR="005315D6">
        <w:rPr>
          <w:rFonts w:ascii="Times New Roman" w:hAnsi="Times New Roman" w:cs="Times New Roman"/>
          <w:sz w:val="24"/>
          <w:szCs w:val="24"/>
        </w:rPr>
        <w:t>Кореева</w:t>
      </w:r>
      <w:proofErr w:type="spellEnd"/>
    </w:p>
    <w:p w:rsidR="0005004D" w:rsidRPr="00AB59C6" w:rsidRDefault="0005004D" w:rsidP="00AB59C6">
      <w:pPr>
        <w:rPr>
          <w:rFonts w:ascii="Times New Roman" w:hAnsi="Times New Roman" w:cs="Times New Roman"/>
          <w:sz w:val="28"/>
          <w:szCs w:val="28"/>
        </w:rPr>
      </w:pPr>
      <w:r w:rsidRPr="001A4480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</w:t>
      </w:r>
      <w:r w:rsidR="001C503D" w:rsidRPr="001A4480">
        <w:rPr>
          <w:rFonts w:ascii="Times New Roman" w:hAnsi="Times New Roman" w:cs="Times New Roman"/>
          <w:sz w:val="24"/>
          <w:szCs w:val="24"/>
        </w:rPr>
        <w:t xml:space="preserve">       </w:t>
      </w:r>
      <w:r w:rsidR="005315D6">
        <w:rPr>
          <w:rFonts w:ascii="Times New Roman" w:hAnsi="Times New Roman" w:cs="Times New Roman"/>
          <w:sz w:val="24"/>
          <w:szCs w:val="24"/>
        </w:rPr>
        <w:t xml:space="preserve">              Н</w:t>
      </w:r>
      <w:r w:rsidR="00F04AEF">
        <w:rPr>
          <w:rFonts w:ascii="Times New Roman" w:hAnsi="Times New Roman" w:cs="Times New Roman"/>
          <w:sz w:val="24"/>
          <w:szCs w:val="24"/>
        </w:rPr>
        <w:t>.А.</w:t>
      </w:r>
      <w:r w:rsidR="005315D6">
        <w:rPr>
          <w:rFonts w:ascii="Times New Roman" w:hAnsi="Times New Roman" w:cs="Times New Roman"/>
          <w:sz w:val="24"/>
          <w:szCs w:val="24"/>
        </w:rPr>
        <w:t>Рыбакова</w:t>
      </w:r>
    </w:p>
    <w:sectPr w:rsidR="0005004D" w:rsidRPr="00AB59C6" w:rsidSect="0091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AB59C6"/>
    <w:rsid w:val="0005004D"/>
    <w:rsid w:val="000624FA"/>
    <w:rsid w:val="000C5A7D"/>
    <w:rsid w:val="0011428A"/>
    <w:rsid w:val="00170594"/>
    <w:rsid w:val="001A4480"/>
    <w:rsid w:val="001C503D"/>
    <w:rsid w:val="0022178F"/>
    <w:rsid w:val="003127E7"/>
    <w:rsid w:val="00326F68"/>
    <w:rsid w:val="00402DDF"/>
    <w:rsid w:val="00435BF8"/>
    <w:rsid w:val="0051638E"/>
    <w:rsid w:val="005315D6"/>
    <w:rsid w:val="00536DE9"/>
    <w:rsid w:val="00543EF8"/>
    <w:rsid w:val="00597570"/>
    <w:rsid w:val="0068225F"/>
    <w:rsid w:val="0073389F"/>
    <w:rsid w:val="00914A01"/>
    <w:rsid w:val="00970248"/>
    <w:rsid w:val="009E2C84"/>
    <w:rsid w:val="00A02FFB"/>
    <w:rsid w:val="00AB59C6"/>
    <w:rsid w:val="00B67FCA"/>
    <w:rsid w:val="00BE32AD"/>
    <w:rsid w:val="00C137AD"/>
    <w:rsid w:val="00D564FF"/>
    <w:rsid w:val="00E13523"/>
    <w:rsid w:val="00E83406"/>
    <w:rsid w:val="00EB5DDC"/>
    <w:rsid w:val="00F04AEF"/>
    <w:rsid w:val="00F30958"/>
    <w:rsid w:val="00F30DA5"/>
    <w:rsid w:val="00F906E4"/>
    <w:rsid w:val="00FA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C25A-D985-422A-9377-DD6EFCF4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2023-12-21T04:59:00Z</cp:lastPrinted>
  <dcterms:created xsi:type="dcterms:W3CDTF">2015-08-18T13:13:00Z</dcterms:created>
  <dcterms:modified xsi:type="dcterms:W3CDTF">2024-12-24T05:47:00Z</dcterms:modified>
</cp:coreProperties>
</file>